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B4" w:rsidRPr="00C973B4" w:rsidRDefault="00C973B4" w:rsidP="00C973B4">
      <w:pPr>
        <w:pStyle w:val="rteright"/>
        <w:shd w:val="clear" w:color="auto" w:fill="FFFFFF" w:themeFill="background1"/>
        <w:spacing w:before="188" w:beforeAutospacing="0" w:after="125" w:afterAutospacing="0"/>
        <w:jc w:val="right"/>
        <w:rPr>
          <w:rFonts w:ascii="Verdana" w:hAnsi="Verdana" w:cs="Arial"/>
          <w:color w:val="333333"/>
          <w:sz w:val="20"/>
          <w:szCs w:val="20"/>
        </w:rPr>
      </w:pPr>
      <w:r w:rsidRPr="00C973B4">
        <w:rPr>
          <w:rFonts w:ascii="Verdana" w:hAnsi="Verdana" w:cs="Arial"/>
          <w:color w:val="333333"/>
          <w:sz w:val="20"/>
          <w:szCs w:val="20"/>
        </w:rPr>
        <w:t>ЗАТВЕРДЖЕНО</w:t>
      </w:r>
      <w:r w:rsidRPr="00C973B4">
        <w:rPr>
          <w:rFonts w:ascii="Verdana" w:hAnsi="Verdana" w:cs="Arial"/>
          <w:color w:val="333333"/>
          <w:sz w:val="20"/>
          <w:szCs w:val="20"/>
        </w:rPr>
        <w:br/>
        <w:t> постановою Кабінету Міністрів України</w:t>
      </w:r>
      <w:r w:rsidRPr="00C973B4">
        <w:rPr>
          <w:rFonts w:ascii="Verdana" w:hAnsi="Verdana" w:cs="Arial"/>
          <w:color w:val="333333"/>
          <w:sz w:val="20"/>
          <w:szCs w:val="20"/>
        </w:rPr>
        <w:br/>
        <w:t> від 15 листопада 2017 р. № 858</w:t>
      </w:r>
    </w:p>
    <w:p w:rsidR="00C973B4" w:rsidRPr="00C973B4" w:rsidRDefault="00C973B4" w:rsidP="00C973B4">
      <w:pPr>
        <w:pStyle w:val="rtecenter"/>
        <w:shd w:val="clear" w:color="auto" w:fill="FFFFFF" w:themeFill="background1"/>
        <w:spacing w:before="188" w:beforeAutospacing="0" w:after="125" w:afterAutospacing="0"/>
        <w:jc w:val="center"/>
        <w:rPr>
          <w:rFonts w:ascii="Verdana" w:hAnsi="Verdana" w:cs="Arial"/>
          <w:color w:val="333333"/>
          <w:sz w:val="20"/>
          <w:szCs w:val="20"/>
        </w:rPr>
      </w:pPr>
      <w:r w:rsidRPr="00C973B4">
        <w:rPr>
          <w:rFonts w:ascii="Verdana" w:hAnsi="Verdana" w:cs="Arial"/>
          <w:color w:val="333333"/>
          <w:sz w:val="20"/>
          <w:szCs w:val="20"/>
        </w:rPr>
        <w:t>ПЕРЕЛІК</w:t>
      </w:r>
      <w:r w:rsidRPr="00C973B4">
        <w:rPr>
          <w:rFonts w:ascii="Verdana" w:hAnsi="Verdana" w:cs="Arial"/>
          <w:color w:val="333333"/>
          <w:sz w:val="20"/>
          <w:szCs w:val="20"/>
        </w:rPr>
        <w:br/>
        <w:t>постанов Кабінету Міністрів України,</w:t>
      </w:r>
      <w:r w:rsidRPr="00C973B4">
        <w:rPr>
          <w:rFonts w:ascii="Verdana" w:hAnsi="Verdana" w:cs="Arial"/>
          <w:color w:val="333333"/>
          <w:sz w:val="20"/>
          <w:szCs w:val="20"/>
        </w:rPr>
        <w:br/>
        <w:t>що втратили чинність</w:t>
      </w:r>
    </w:p>
    <w:p w:rsidR="00C973B4" w:rsidRPr="00C973B4" w:rsidRDefault="00C973B4" w:rsidP="00C973B4">
      <w:pPr>
        <w:pStyle w:val="rtejustify"/>
        <w:shd w:val="clear" w:color="auto" w:fill="FFFFFF" w:themeFill="background1"/>
        <w:spacing w:before="188" w:beforeAutospacing="0" w:after="125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C973B4">
        <w:rPr>
          <w:rFonts w:ascii="Verdana" w:hAnsi="Verdana" w:cs="Arial"/>
          <w:color w:val="333333"/>
          <w:sz w:val="20"/>
          <w:szCs w:val="20"/>
        </w:rPr>
        <w:t xml:space="preserve">1. Постанова Кабінету Міністрів України від 27 травня 2013 р. № 437 </w:t>
      </w:r>
      <w:proofErr w:type="spellStart"/>
      <w:r w:rsidRPr="00C973B4">
        <w:rPr>
          <w:rFonts w:ascii="Verdana" w:hAnsi="Verdana" w:cs="Arial"/>
          <w:color w:val="333333"/>
          <w:sz w:val="20"/>
          <w:szCs w:val="20"/>
        </w:rPr>
        <w:t>“Питання</w:t>
      </w:r>
      <w:proofErr w:type="spellEnd"/>
      <w:r w:rsidRPr="00C973B4">
        <w:rPr>
          <w:rFonts w:ascii="Verdana" w:hAnsi="Verdana" w:cs="Arial"/>
          <w:color w:val="333333"/>
          <w:sz w:val="20"/>
          <w:szCs w:val="20"/>
        </w:rPr>
        <w:t xml:space="preserve"> видачі, продовження дії та анулювання дозволу на застосування праці іноземців та осіб без </w:t>
      </w:r>
      <w:proofErr w:type="spellStart"/>
      <w:r w:rsidRPr="00C973B4">
        <w:rPr>
          <w:rFonts w:ascii="Verdana" w:hAnsi="Verdana" w:cs="Arial"/>
          <w:color w:val="333333"/>
          <w:sz w:val="20"/>
          <w:szCs w:val="20"/>
        </w:rPr>
        <w:t>громадянства”</w:t>
      </w:r>
      <w:proofErr w:type="spellEnd"/>
      <w:r w:rsidRPr="00C973B4">
        <w:rPr>
          <w:rFonts w:ascii="Verdana" w:hAnsi="Verdana" w:cs="Arial"/>
          <w:color w:val="333333"/>
          <w:sz w:val="20"/>
          <w:szCs w:val="20"/>
        </w:rPr>
        <w:t xml:space="preserve"> (Офіційний вісник України, 2013 р., № 48, ст. 1722).</w:t>
      </w:r>
    </w:p>
    <w:p w:rsidR="00C973B4" w:rsidRPr="00C973B4" w:rsidRDefault="00C973B4" w:rsidP="00C973B4">
      <w:pPr>
        <w:pStyle w:val="rtejustify"/>
        <w:shd w:val="clear" w:color="auto" w:fill="FFFFFF" w:themeFill="background1"/>
        <w:spacing w:before="188" w:beforeAutospacing="0" w:after="125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C973B4">
        <w:rPr>
          <w:rFonts w:ascii="Verdana" w:hAnsi="Verdana" w:cs="Arial"/>
          <w:color w:val="333333"/>
          <w:sz w:val="20"/>
          <w:szCs w:val="20"/>
        </w:rPr>
        <w:t xml:space="preserve">2. Пункт 4 змін, що вносяться до постанов Кабінету Міністрів України, затверджених постановою Кабінету Міністрів України від 28 січня 2015 р. № 42 </w:t>
      </w:r>
      <w:proofErr w:type="spellStart"/>
      <w:r w:rsidRPr="00C973B4">
        <w:rPr>
          <w:rFonts w:ascii="Verdana" w:hAnsi="Verdana" w:cs="Arial"/>
          <w:color w:val="333333"/>
          <w:sz w:val="20"/>
          <w:szCs w:val="20"/>
        </w:rPr>
        <w:t>“Деякі</w:t>
      </w:r>
      <w:proofErr w:type="spellEnd"/>
      <w:r w:rsidRPr="00C973B4">
        <w:rPr>
          <w:rFonts w:ascii="Verdana" w:hAnsi="Verdana" w:cs="Arial"/>
          <w:color w:val="333333"/>
          <w:sz w:val="20"/>
          <w:szCs w:val="20"/>
        </w:rPr>
        <w:t xml:space="preserve"> питання дерегуляції господарської </w:t>
      </w:r>
      <w:proofErr w:type="spellStart"/>
      <w:r w:rsidRPr="00C973B4">
        <w:rPr>
          <w:rFonts w:ascii="Verdana" w:hAnsi="Verdana" w:cs="Arial"/>
          <w:color w:val="333333"/>
          <w:sz w:val="20"/>
          <w:szCs w:val="20"/>
        </w:rPr>
        <w:t>діяльності”</w:t>
      </w:r>
      <w:proofErr w:type="spellEnd"/>
      <w:r w:rsidRPr="00C973B4">
        <w:rPr>
          <w:rFonts w:ascii="Verdana" w:hAnsi="Verdana" w:cs="Arial"/>
          <w:color w:val="333333"/>
          <w:sz w:val="20"/>
          <w:szCs w:val="20"/>
        </w:rPr>
        <w:t xml:space="preserve"> (Офіційний вісник України, 2015 р., № 12, ст. 316).</w:t>
      </w:r>
    </w:p>
    <w:p w:rsidR="00C973B4" w:rsidRPr="00C973B4" w:rsidRDefault="00C973B4" w:rsidP="00C973B4">
      <w:pPr>
        <w:pStyle w:val="rtejustify"/>
        <w:shd w:val="clear" w:color="auto" w:fill="FFFFFF" w:themeFill="background1"/>
        <w:spacing w:before="188" w:beforeAutospacing="0" w:after="125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C973B4">
        <w:rPr>
          <w:rFonts w:ascii="Verdana" w:hAnsi="Verdana" w:cs="Arial"/>
          <w:color w:val="333333"/>
          <w:sz w:val="20"/>
          <w:szCs w:val="20"/>
        </w:rPr>
        <w:t xml:space="preserve">3. Постанова Кабінету Міністрів України від 18 січня 2017 р. № 28 </w:t>
      </w:r>
      <w:proofErr w:type="spellStart"/>
      <w:r w:rsidRPr="00C973B4">
        <w:rPr>
          <w:rFonts w:ascii="Verdana" w:hAnsi="Verdana" w:cs="Arial"/>
          <w:color w:val="333333"/>
          <w:sz w:val="20"/>
          <w:szCs w:val="20"/>
        </w:rPr>
        <w:t>“Про</w:t>
      </w:r>
      <w:proofErr w:type="spellEnd"/>
      <w:r w:rsidRPr="00C973B4">
        <w:rPr>
          <w:rFonts w:ascii="Verdana" w:hAnsi="Verdana" w:cs="Arial"/>
          <w:color w:val="333333"/>
          <w:sz w:val="20"/>
          <w:szCs w:val="20"/>
        </w:rPr>
        <w:t xml:space="preserve"> внесення змін до Порядку видачі, продовження дії та анулювання дозволу на застосування праці іноземців та осіб без </w:t>
      </w:r>
      <w:proofErr w:type="spellStart"/>
      <w:r w:rsidRPr="00C973B4">
        <w:rPr>
          <w:rFonts w:ascii="Verdana" w:hAnsi="Verdana" w:cs="Arial"/>
          <w:color w:val="333333"/>
          <w:sz w:val="20"/>
          <w:szCs w:val="20"/>
        </w:rPr>
        <w:t>громадянства”</w:t>
      </w:r>
      <w:proofErr w:type="spellEnd"/>
      <w:r w:rsidRPr="00C973B4">
        <w:rPr>
          <w:rFonts w:ascii="Verdana" w:hAnsi="Verdana" w:cs="Arial"/>
          <w:color w:val="333333"/>
          <w:sz w:val="20"/>
          <w:szCs w:val="20"/>
        </w:rPr>
        <w:t xml:space="preserve"> (Офіційний вісник України, 2017 р., № 12, ст. 336).</w:t>
      </w:r>
    </w:p>
    <w:p w:rsidR="00CB4F7F" w:rsidRDefault="00CB4F7F" w:rsidP="00C973B4">
      <w:pPr>
        <w:shd w:val="clear" w:color="auto" w:fill="FFFFFF" w:themeFill="background1"/>
      </w:pPr>
    </w:p>
    <w:sectPr w:rsidR="00CB4F7F" w:rsidSect="008B7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73B4"/>
    <w:rsid w:val="00021275"/>
    <w:rsid w:val="00030D53"/>
    <w:rsid w:val="0004438F"/>
    <w:rsid w:val="00057B76"/>
    <w:rsid w:val="00072375"/>
    <w:rsid w:val="00096D19"/>
    <w:rsid w:val="000A784B"/>
    <w:rsid w:val="000D55FE"/>
    <w:rsid w:val="000D5800"/>
    <w:rsid w:val="000E010C"/>
    <w:rsid w:val="000F78BC"/>
    <w:rsid w:val="0010048B"/>
    <w:rsid w:val="00106E88"/>
    <w:rsid w:val="0012663E"/>
    <w:rsid w:val="00132DA0"/>
    <w:rsid w:val="001424BA"/>
    <w:rsid w:val="001668E3"/>
    <w:rsid w:val="00172672"/>
    <w:rsid w:val="001903A8"/>
    <w:rsid w:val="00193DA2"/>
    <w:rsid w:val="001A0E1D"/>
    <w:rsid w:val="001A31B9"/>
    <w:rsid w:val="001A52A0"/>
    <w:rsid w:val="001A5868"/>
    <w:rsid w:val="001C157A"/>
    <w:rsid w:val="001C3F53"/>
    <w:rsid w:val="001C612E"/>
    <w:rsid w:val="001C6B60"/>
    <w:rsid w:val="001C754B"/>
    <w:rsid w:val="001E36A9"/>
    <w:rsid w:val="001E6487"/>
    <w:rsid w:val="001F15C6"/>
    <w:rsid w:val="00206F26"/>
    <w:rsid w:val="00212F68"/>
    <w:rsid w:val="00215E4D"/>
    <w:rsid w:val="00235F5F"/>
    <w:rsid w:val="002471B3"/>
    <w:rsid w:val="00257A6B"/>
    <w:rsid w:val="00257B54"/>
    <w:rsid w:val="00260276"/>
    <w:rsid w:val="00274B99"/>
    <w:rsid w:val="00280EB5"/>
    <w:rsid w:val="002D2245"/>
    <w:rsid w:val="002D38CF"/>
    <w:rsid w:val="002F0BCB"/>
    <w:rsid w:val="002F6F76"/>
    <w:rsid w:val="00331BB6"/>
    <w:rsid w:val="003556FB"/>
    <w:rsid w:val="00367D2E"/>
    <w:rsid w:val="00370F07"/>
    <w:rsid w:val="0039444E"/>
    <w:rsid w:val="00397889"/>
    <w:rsid w:val="003A38A1"/>
    <w:rsid w:val="003A65E5"/>
    <w:rsid w:val="003C2ED0"/>
    <w:rsid w:val="003E4BCD"/>
    <w:rsid w:val="003F0C2C"/>
    <w:rsid w:val="00411E97"/>
    <w:rsid w:val="00413595"/>
    <w:rsid w:val="004212D3"/>
    <w:rsid w:val="00450561"/>
    <w:rsid w:val="004756E6"/>
    <w:rsid w:val="0049391E"/>
    <w:rsid w:val="004B57F1"/>
    <w:rsid w:val="004C6067"/>
    <w:rsid w:val="004D0427"/>
    <w:rsid w:val="004D2CB6"/>
    <w:rsid w:val="004D438B"/>
    <w:rsid w:val="004F232F"/>
    <w:rsid w:val="004F3475"/>
    <w:rsid w:val="00546043"/>
    <w:rsid w:val="00554E09"/>
    <w:rsid w:val="00567396"/>
    <w:rsid w:val="0058147F"/>
    <w:rsid w:val="005966A7"/>
    <w:rsid w:val="0059682A"/>
    <w:rsid w:val="005A2623"/>
    <w:rsid w:val="006002BA"/>
    <w:rsid w:val="00613C6A"/>
    <w:rsid w:val="0061768D"/>
    <w:rsid w:val="006312ED"/>
    <w:rsid w:val="0065558B"/>
    <w:rsid w:val="006B7BE1"/>
    <w:rsid w:val="006C761D"/>
    <w:rsid w:val="006D1D23"/>
    <w:rsid w:val="006E5A83"/>
    <w:rsid w:val="007163D4"/>
    <w:rsid w:val="0072475E"/>
    <w:rsid w:val="00757522"/>
    <w:rsid w:val="007753CB"/>
    <w:rsid w:val="007B747A"/>
    <w:rsid w:val="007D1D07"/>
    <w:rsid w:val="007D20B5"/>
    <w:rsid w:val="007E2E26"/>
    <w:rsid w:val="0080163B"/>
    <w:rsid w:val="0080308C"/>
    <w:rsid w:val="0081542C"/>
    <w:rsid w:val="0082426F"/>
    <w:rsid w:val="00824556"/>
    <w:rsid w:val="00836868"/>
    <w:rsid w:val="00837A24"/>
    <w:rsid w:val="008427FC"/>
    <w:rsid w:val="00887895"/>
    <w:rsid w:val="008B5AB7"/>
    <w:rsid w:val="008B7D78"/>
    <w:rsid w:val="008C70CC"/>
    <w:rsid w:val="008E4CCE"/>
    <w:rsid w:val="00906E93"/>
    <w:rsid w:val="00917850"/>
    <w:rsid w:val="00941E5D"/>
    <w:rsid w:val="0094419C"/>
    <w:rsid w:val="00973A21"/>
    <w:rsid w:val="00993EFB"/>
    <w:rsid w:val="009E6040"/>
    <w:rsid w:val="00A00154"/>
    <w:rsid w:val="00A054A2"/>
    <w:rsid w:val="00A05D19"/>
    <w:rsid w:val="00A10868"/>
    <w:rsid w:val="00A14950"/>
    <w:rsid w:val="00A456BF"/>
    <w:rsid w:val="00A65D5E"/>
    <w:rsid w:val="00A829F5"/>
    <w:rsid w:val="00A85ABC"/>
    <w:rsid w:val="00A90597"/>
    <w:rsid w:val="00A91EFF"/>
    <w:rsid w:val="00AA3A8B"/>
    <w:rsid w:val="00AB51FE"/>
    <w:rsid w:val="00AC44EC"/>
    <w:rsid w:val="00AE0073"/>
    <w:rsid w:val="00B13F3E"/>
    <w:rsid w:val="00B61090"/>
    <w:rsid w:val="00B62491"/>
    <w:rsid w:val="00B86FA3"/>
    <w:rsid w:val="00BA5208"/>
    <w:rsid w:val="00BE16B4"/>
    <w:rsid w:val="00BF6685"/>
    <w:rsid w:val="00C10924"/>
    <w:rsid w:val="00C46A36"/>
    <w:rsid w:val="00C525FD"/>
    <w:rsid w:val="00C54D5C"/>
    <w:rsid w:val="00C57CEB"/>
    <w:rsid w:val="00C66C57"/>
    <w:rsid w:val="00C80B05"/>
    <w:rsid w:val="00C91FD0"/>
    <w:rsid w:val="00C973B4"/>
    <w:rsid w:val="00CB4F7F"/>
    <w:rsid w:val="00CC7A42"/>
    <w:rsid w:val="00CD34F4"/>
    <w:rsid w:val="00CD7C46"/>
    <w:rsid w:val="00CE5D24"/>
    <w:rsid w:val="00CE646A"/>
    <w:rsid w:val="00CF1312"/>
    <w:rsid w:val="00CF184B"/>
    <w:rsid w:val="00D05551"/>
    <w:rsid w:val="00D26EA5"/>
    <w:rsid w:val="00D31780"/>
    <w:rsid w:val="00D618E5"/>
    <w:rsid w:val="00D75B32"/>
    <w:rsid w:val="00DC6787"/>
    <w:rsid w:val="00DF0C77"/>
    <w:rsid w:val="00E2174D"/>
    <w:rsid w:val="00E34A81"/>
    <w:rsid w:val="00E50B41"/>
    <w:rsid w:val="00E63D80"/>
    <w:rsid w:val="00EA1D1A"/>
    <w:rsid w:val="00EA4F4F"/>
    <w:rsid w:val="00EB2F97"/>
    <w:rsid w:val="00ED28F7"/>
    <w:rsid w:val="00F25EE9"/>
    <w:rsid w:val="00F63C93"/>
    <w:rsid w:val="00F7329F"/>
    <w:rsid w:val="00FA53C8"/>
    <w:rsid w:val="00FB04AF"/>
    <w:rsid w:val="00FB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C9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C9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C9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3</cp:revision>
  <dcterms:created xsi:type="dcterms:W3CDTF">2018-02-08T15:22:00Z</dcterms:created>
  <dcterms:modified xsi:type="dcterms:W3CDTF">2018-02-08T15:23:00Z</dcterms:modified>
</cp:coreProperties>
</file>